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C199" w14:textId="7C78160A" w:rsidR="000056F0" w:rsidRDefault="000056F0" w:rsidP="000056F0">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14:paraId="4E4AC8A5" w14:textId="5A83A058" w:rsidR="000056F0" w:rsidRDefault="00CC6CE5" w:rsidP="000056F0">
      <w:pPr>
        <w:pStyle w:val="Heading1"/>
      </w:pPr>
      <w:r>
        <w:t>Compassion starts within: Caring for yourself</w:t>
      </w:r>
    </w:p>
    <w:p w14:paraId="260034F7" w14:textId="77777777" w:rsidR="000056F0" w:rsidRDefault="000056F0" w:rsidP="000056F0"/>
    <w:p w14:paraId="3C470AA9" w14:textId="49EE2703" w:rsidR="00E66CEE" w:rsidRPr="00E66CEE" w:rsidRDefault="00E66CEE" w:rsidP="00E66CEE">
      <w:pPr>
        <w:rPr>
          <w:lang w:val="en-US"/>
        </w:rPr>
      </w:pPr>
      <w:r w:rsidRPr="00E66CEE">
        <w:rPr>
          <w:lang w:val="en-US"/>
        </w:rPr>
        <w:t xml:space="preserve">Caring for your mental and emotional </w:t>
      </w:r>
      <w:r>
        <w:rPr>
          <w:lang w:val="en-US"/>
        </w:rPr>
        <w:t>well-being</w:t>
      </w:r>
      <w:r w:rsidRPr="00E66CEE">
        <w:rPr>
          <w:lang w:val="en-US"/>
        </w:rPr>
        <w:t xml:space="preserve"> begins with compassion for yourself. </w:t>
      </w:r>
      <w:r>
        <w:rPr>
          <w:lang w:val="en-US"/>
        </w:rPr>
        <w:t>Self-compassion</w:t>
      </w:r>
      <w:r w:rsidRPr="00E66CEE">
        <w:rPr>
          <w:lang w:val="en-US"/>
        </w:rPr>
        <w:t xml:space="preserve"> is the practice of treating yourself with the same patience and understanding that you offer to others. It can help reduce stress, support resilience and create space for healthier habits.</w:t>
      </w:r>
    </w:p>
    <w:p w14:paraId="0C70BA2F" w14:textId="05460F0F" w:rsidR="00E66CEE" w:rsidRPr="00E66CEE" w:rsidRDefault="00E66CEE" w:rsidP="00E66CEE">
      <w:pPr>
        <w:rPr>
          <w:lang w:val="en-US"/>
        </w:rPr>
      </w:pPr>
      <w:r w:rsidRPr="00E66CEE">
        <w:rPr>
          <w:lang w:val="en-US"/>
        </w:rPr>
        <w:t xml:space="preserve">This month, we are focusing on simple, meaningful ways to be kinder to yourself. Small acts of daily care can strengthen your ability to handle challenges and improve your overall sense of </w:t>
      </w:r>
      <w:r>
        <w:rPr>
          <w:lang w:val="en-US"/>
        </w:rPr>
        <w:t>well-being</w:t>
      </w:r>
      <w:r w:rsidRPr="00E66CEE">
        <w:rPr>
          <w:lang w:val="en-US"/>
        </w:rPr>
        <w:t>.</w:t>
      </w:r>
    </w:p>
    <w:p w14:paraId="50AD9835" w14:textId="77777777" w:rsidR="00D711AC" w:rsidRPr="003A7F68" w:rsidRDefault="00D711AC" w:rsidP="00D711AC">
      <w:pPr>
        <w:rPr>
          <w:b/>
          <w:bCs/>
        </w:rPr>
      </w:pPr>
      <w:r w:rsidRPr="003A7F68">
        <w:rPr>
          <w:b/>
          <w:bCs/>
        </w:rPr>
        <w:t>What’s included in this edition:</w:t>
      </w:r>
    </w:p>
    <w:p w14:paraId="2EB513A7" w14:textId="65AC5BE2" w:rsidR="00D711AC" w:rsidRPr="005B010F" w:rsidRDefault="00787A74" w:rsidP="00D711AC">
      <w:pPr>
        <w:pStyle w:val="ListParagraph"/>
        <w:numPr>
          <w:ilvl w:val="0"/>
          <w:numId w:val="18"/>
        </w:numPr>
        <w:rPr>
          <w:lang w:val="en-US"/>
        </w:rPr>
      </w:pPr>
      <w:r>
        <w:rPr>
          <w:b/>
          <w:bCs/>
          <w:lang w:val="en-US"/>
        </w:rPr>
        <w:t>A daily kindness calendar</w:t>
      </w:r>
      <w:r w:rsidR="00C1348D">
        <w:rPr>
          <w:b/>
          <w:bCs/>
          <w:lang w:val="en-US"/>
        </w:rPr>
        <w:t xml:space="preserve">: </w:t>
      </w:r>
      <w:r w:rsidR="00110FF2" w:rsidRPr="00110FF2">
        <w:rPr>
          <w:lang w:val="en-US"/>
        </w:rPr>
        <w:t>H</w:t>
      </w:r>
      <w:r w:rsidR="00110FF2">
        <w:rPr>
          <w:lang w:val="en-US"/>
        </w:rPr>
        <w:t>elping individuals create lasting change</w:t>
      </w:r>
    </w:p>
    <w:p w14:paraId="73BFC4CF" w14:textId="68E22A70" w:rsidR="00D711AC" w:rsidRPr="005B010F" w:rsidRDefault="00D711AC" w:rsidP="00D711AC">
      <w:pPr>
        <w:pStyle w:val="ListParagraph"/>
        <w:numPr>
          <w:ilvl w:val="0"/>
          <w:numId w:val="18"/>
        </w:numPr>
        <w:rPr>
          <w:lang w:val="en-US"/>
        </w:rPr>
      </w:pPr>
      <w:r w:rsidRPr="00DE275D">
        <w:rPr>
          <w:b/>
          <w:bCs/>
          <w:lang w:val="en-US"/>
        </w:rPr>
        <w:t>Homewood Health Employee Life Line</w:t>
      </w:r>
      <w:r w:rsidRPr="005B010F">
        <w:rPr>
          <w:lang w:val="en-US"/>
        </w:rPr>
        <w:t xml:space="preserve">: </w:t>
      </w:r>
      <w:r w:rsidR="00217C38">
        <w:rPr>
          <w:lang w:val="en-US"/>
        </w:rPr>
        <w:t>Self-compassion: Steps you can take to improve your mental health</w:t>
      </w:r>
    </w:p>
    <w:p w14:paraId="1EEE1C8E" w14:textId="77777777" w:rsidR="00D711AC" w:rsidRPr="002070CB" w:rsidRDefault="00D711AC" w:rsidP="00D711AC">
      <w:pPr>
        <w:rPr>
          <w:b/>
          <w:bCs/>
        </w:rPr>
      </w:pPr>
      <w:r>
        <w:rPr>
          <w:b/>
          <w:bCs/>
        </w:rPr>
        <w:t>Want to learn more? Explore these resources:</w:t>
      </w:r>
    </w:p>
    <w:p w14:paraId="5BB79432" w14:textId="0593E90D" w:rsidR="00DA53D8" w:rsidRPr="00AB1DE1" w:rsidRDefault="00217C38" w:rsidP="00DA53D8">
      <w:pPr>
        <w:pStyle w:val="ListParagraph"/>
        <w:numPr>
          <w:ilvl w:val="0"/>
          <w:numId w:val="19"/>
        </w:numPr>
        <w:rPr>
          <w:lang w:val="en-US"/>
        </w:rPr>
      </w:pPr>
      <w:hyperlink r:id="rId11" w:history="1">
        <w:r>
          <w:rPr>
            <w:rStyle w:val="Hyperlink"/>
            <w:b/>
            <w:bCs/>
          </w:rPr>
          <w:t>Self-compassion video</w:t>
        </w:r>
      </w:hyperlink>
      <w:r w:rsidR="00DB496D" w:rsidRPr="00AB1DE1">
        <w:rPr>
          <w:b/>
          <w:bCs/>
        </w:rPr>
        <w:t xml:space="preserve"> </w:t>
      </w:r>
      <w:r w:rsidR="00AB1DE1">
        <w:t xml:space="preserve">– </w:t>
      </w:r>
      <w:r w:rsidR="00B72DE5">
        <w:t xml:space="preserve">a </w:t>
      </w:r>
      <w:r w:rsidR="00DB496D">
        <w:t>short, guided practice to help regulate stress during difficult moments</w:t>
      </w:r>
    </w:p>
    <w:p w14:paraId="1A8B117B" w14:textId="77777777" w:rsidR="004F4402" w:rsidRPr="004F4402" w:rsidRDefault="00481211" w:rsidP="00DA53D8">
      <w:pPr>
        <w:pStyle w:val="ListParagraph"/>
        <w:numPr>
          <w:ilvl w:val="0"/>
          <w:numId w:val="19"/>
        </w:numPr>
        <w:rPr>
          <w:lang w:val="en-US"/>
        </w:rPr>
      </w:pPr>
      <w:hyperlink r:id="rId12" w:history="1">
        <w:proofErr w:type="spellStart"/>
        <w:r w:rsidRPr="00481211">
          <w:rPr>
            <w:rStyle w:val="Hyperlink"/>
            <w:b/>
            <w:bCs/>
          </w:rPr>
          <w:t>Sentio</w:t>
        </w:r>
        <w:proofErr w:type="spellEnd"/>
        <w:r w:rsidRPr="00481211">
          <w:rPr>
            <w:rStyle w:val="Hyperlink"/>
            <w:b/>
            <w:bCs/>
          </w:rPr>
          <w:t xml:space="preserve"> app</w:t>
        </w:r>
      </w:hyperlink>
      <w:r w:rsidR="00AB1DE1" w:rsidRPr="00481211">
        <w:rPr>
          <w:b/>
          <w:bCs/>
        </w:rPr>
        <w:t xml:space="preserve"> </w:t>
      </w:r>
      <w:r w:rsidR="00562DC1">
        <w:t xml:space="preserve">– </w:t>
      </w:r>
      <w:r w:rsidR="004F4402" w:rsidRPr="004F4402">
        <w:t>helps improve your mental health, and reduce symptoms of depression and anxiety with the proven methods of cognitive behavioural therapy (CBT).</w:t>
      </w:r>
    </w:p>
    <w:p w14:paraId="5B720C50" w14:textId="42F05972" w:rsidR="00562DC1" w:rsidRPr="000178F3" w:rsidRDefault="00961B2A" w:rsidP="00DA53D8">
      <w:pPr>
        <w:pStyle w:val="ListParagraph"/>
        <w:numPr>
          <w:ilvl w:val="0"/>
          <w:numId w:val="19"/>
        </w:numPr>
        <w:rPr>
          <w:lang w:val="en-US"/>
        </w:rPr>
      </w:pPr>
      <w:hyperlink r:id="rId13" w:history="1">
        <w:r w:rsidRPr="00E64C15">
          <w:rPr>
            <w:rStyle w:val="Hyperlink"/>
            <w:b/>
            <w:bCs/>
          </w:rPr>
          <w:t>CAMH Stress and Anxiety Tools</w:t>
        </w:r>
        <w:r w:rsidRPr="00E64C15">
          <w:rPr>
            <w:rStyle w:val="Hyperlink"/>
          </w:rPr>
          <w:t xml:space="preserve"> </w:t>
        </w:r>
      </w:hyperlink>
      <w:r w:rsidRPr="00020705">
        <w:t xml:space="preserve">– </w:t>
      </w:r>
      <w:r>
        <w:t>Evidence-informed</w:t>
      </w:r>
      <w:r w:rsidRPr="00020705">
        <w:t xml:space="preserve"> strategies to build resilience. </w:t>
      </w:r>
    </w:p>
    <w:p w14:paraId="0E7BEA1F" w14:textId="407B2520" w:rsidR="000178F3" w:rsidRPr="000178F3" w:rsidRDefault="000178F3" w:rsidP="000178F3">
      <w:pPr>
        <w:rPr>
          <w:lang w:val="en-US"/>
        </w:rPr>
      </w:pPr>
      <w:r w:rsidRPr="000178F3">
        <w:rPr>
          <w:lang w:val="en-US"/>
        </w:rPr>
        <w:t>Thank you for joining us in exploring the power of self-compassion. When you care for yourself, you create the space to show up more fully in every part of your life.</w:t>
      </w:r>
    </w:p>
    <w:sectPr w:rsidR="000178F3" w:rsidRPr="000178F3" w:rsidSect="00231951">
      <w:headerReference w:type="even" r:id="rId14"/>
      <w:headerReference w:type="default" r:id="rId15"/>
      <w:footerReference w:type="even" r:id="rId16"/>
      <w:footerReference w:type="default" r:id="rId17"/>
      <w:headerReference w:type="first" r:id="rId18"/>
      <w:footerReference w:type="first" r:id="rId19"/>
      <w:pgSz w:w="12240" w:h="15840"/>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95FA1" w14:textId="77777777" w:rsidR="00887192" w:rsidRDefault="00887192" w:rsidP="00D51F18">
      <w:pPr>
        <w:spacing w:after="0" w:line="240" w:lineRule="auto"/>
      </w:pPr>
      <w:r>
        <w:separator/>
      </w:r>
    </w:p>
  </w:endnote>
  <w:endnote w:type="continuationSeparator" w:id="0">
    <w:p w14:paraId="19BB8782" w14:textId="77777777" w:rsidR="00887192" w:rsidRDefault="00887192" w:rsidP="00D5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43B7" w14:textId="77777777" w:rsidR="000056F0" w:rsidRDefault="00005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501F" w14:textId="77777777" w:rsidR="00D51F18" w:rsidRDefault="003263C4" w:rsidP="003263C4">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1DA51" w14:textId="77777777" w:rsidR="00F01B74" w:rsidRDefault="00F01B74" w:rsidP="00F01B7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685CA" w14:textId="77777777" w:rsidR="00887192" w:rsidRDefault="00887192" w:rsidP="00D51F18">
      <w:pPr>
        <w:spacing w:after="0" w:line="240" w:lineRule="auto"/>
      </w:pPr>
      <w:r>
        <w:separator/>
      </w:r>
    </w:p>
  </w:footnote>
  <w:footnote w:type="continuationSeparator" w:id="0">
    <w:p w14:paraId="2A1E19D5" w14:textId="77777777" w:rsidR="00887192" w:rsidRDefault="00887192" w:rsidP="00D51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E592" w14:textId="77777777" w:rsidR="000056F0" w:rsidRDefault="0000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7863" w14:textId="77777777" w:rsidR="000056F0" w:rsidRDefault="00005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7C7B" w14:textId="6DB777A3" w:rsidR="00231951" w:rsidRDefault="000056F0" w:rsidP="00F01B74">
    <w:pPr>
      <w:pStyle w:val="Header"/>
      <w:tabs>
        <w:tab w:val="clear" w:pos="4680"/>
        <w:tab w:val="clear" w:pos="9360"/>
        <w:tab w:val="left" w:pos="1740"/>
      </w:tabs>
    </w:pPr>
    <w:r>
      <w:t>Copy and paste the content into an email to share easily with your members!</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ascii="Roboto" w:hAnsi="Roboto" w:hint="default"/>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ascii="Roboto" w:hAnsi="Roboto" w:hint="default"/>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ascii="Roboto" w:hAnsi="Roboto" w:hint="default"/>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ascii="Roboto" w:hAnsi="Roboto" w:hint="default"/>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ascii="Symbol" w:hAnsi="Symbol" w:hint="default"/>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ascii="Symbol" w:hAnsi="Symbol" w:hint="default"/>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ascii="Symbol" w:hAnsi="Symbol" w:hint="default"/>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ascii="Symbol" w:hAnsi="Symbol" w:hint="default"/>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ascii="Roboto" w:hAnsi="Roboto" w:hint="default"/>
        <w:b w:val="0"/>
        <w:i w:val="0"/>
        <w:color w:val="FFA601"/>
        <w:sz w:val="22"/>
      </w:rPr>
    </w:lvl>
  </w:abstractNum>
  <w:abstractNum w:abstractNumId="9" w15:restartNumberingAfterBreak="0">
    <w:nsid w:val="0F6D0285"/>
    <w:multiLevelType w:val="hybridMultilevel"/>
    <w:tmpl w:val="BB9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C0E9C"/>
    <w:multiLevelType w:val="hybridMultilevel"/>
    <w:tmpl w:val="3D3A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073C9"/>
    <w:multiLevelType w:val="multilevel"/>
    <w:tmpl w:val="7CE6E4FC"/>
    <w:lvl w:ilvl="0">
      <w:start w:val="1"/>
      <w:numFmt w:val="decimal"/>
      <w:lvlText w:val="%1."/>
      <w:lvlJc w:val="left"/>
      <w:pPr>
        <w:ind w:left="360" w:hanging="360"/>
      </w:pPr>
      <w:rPr>
        <w:rFonts w:ascii="Roboto" w:hAnsi="Roboto" w:hint="default"/>
        <w:b w:val="0"/>
        <w:i w:val="0"/>
        <w:color w:val="FFA601" w:themeColor="accent2"/>
        <w:sz w:val="22"/>
      </w:rPr>
    </w:lvl>
    <w:lvl w:ilvl="1">
      <w:start w:val="1"/>
      <w:numFmt w:val="lowerLetter"/>
      <w:lvlText w:val="%2)"/>
      <w:lvlJc w:val="left"/>
      <w:pPr>
        <w:ind w:left="720" w:hanging="360"/>
      </w:pPr>
      <w:rPr>
        <w:rFonts w:ascii="Roboto" w:hAnsi="Roboto" w:hint="default"/>
        <w:b w:val="0"/>
        <w:i w:val="0"/>
        <w:color w:val="FFA601" w:themeColor="accent2"/>
      </w:rPr>
    </w:lvl>
    <w:lvl w:ilvl="2">
      <w:start w:val="1"/>
      <w:numFmt w:val="lowerRoman"/>
      <w:lvlText w:val="%3)"/>
      <w:lvlJc w:val="left"/>
      <w:pPr>
        <w:ind w:left="1080" w:hanging="360"/>
      </w:pPr>
      <w:rPr>
        <w:rFonts w:ascii="Roboto" w:hAnsi="Roboto" w:hint="default"/>
        <w:b w:val="0"/>
        <w:i w:val="0"/>
        <w:color w:val="FFA601" w:themeColor="accent2"/>
      </w:rPr>
    </w:lvl>
    <w:lvl w:ilvl="3">
      <w:start w:val="1"/>
      <w:numFmt w:val="decimal"/>
      <w:lvlText w:val="(%4)"/>
      <w:lvlJc w:val="left"/>
      <w:pPr>
        <w:ind w:left="1440" w:hanging="360"/>
      </w:pPr>
      <w:rPr>
        <w:rFonts w:ascii="Roboto" w:hAnsi="Roboto" w:hint="default"/>
        <w:b w:val="0"/>
        <w:i w:val="0"/>
        <w:color w:val="FFA601" w:themeColor="accent2"/>
      </w:rPr>
    </w:lvl>
    <w:lvl w:ilvl="4">
      <w:start w:val="1"/>
      <w:numFmt w:val="lowerLetter"/>
      <w:lvlText w:val="(%5)"/>
      <w:lvlJc w:val="left"/>
      <w:pPr>
        <w:ind w:left="1800" w:hanging="360"/>
      </w:pPr>
      <w:rPr>
        <w:rFonts w:ascii="Roboto" w:hAnsi="Roboto" w:hint="default"/>
        <w:b w:val="0"/>
        <w:i w:val="0"/>
        <w:color w:val="FFA601" w:themeColor="accent2"/>
      </w:rPr>
    </w:lvl>
    <w:lvl w:ilvl="5">
      <w:start w:val="1"/>
      <w:numFmt w:val="lowerRoman"/>
      <w:lvlText w:val="(%6)"/>
      <w:lvlJc w:val="left"/>
      <w:pPr>
        <w:ind w:left="2160" w:hanging="360"/>
      </w:pPr>
      <w:rPr>
        <w:rFonts w:ascii="Roboto" w:hAnsi="Roboto" w:hint="default"/>
        <w:b w:val="0"/>
        <w:i w:val="0"/>
        <w:color w:val="FFA601" w:themeColor="accent2"/>
      </w:rPr>
    </w:lvl>
    <w:lvl w:ilvl="6">
      <w:start w:val="1"/>
      <w:numFmt w:val="decimal"/>
      <w:lvlText w:val="%7."/>
      <w:lvlJc w:val="left"/>
      <w:pPr>
        <w:ind w:left="2520" w:hanging="360"/>
      </w:pPr>
      <w:rPr>
        <w:rFonts w:ascii="Roboto" w:hAnsi="Roboto" w:hint="default"/>
        <w:b w:val="0"/>
        <w:i w:val="0"/>
        <w:color w:val="FFA601" w:themeColor="accent2"/>
      </w:rPr>
    </w:lvl>
    <w:lvl w:ilvl="7">
      <w:start w:val="1"/>
      <w:numFmt w:val="lowerLetter"/>
      <w:lvlText w:val="%8."/>
      <w:lvlJc w:val="left"/>
      <w:pPr>
        <w:ind w:left="2880" w:hanging="360"/>
      </w:pPr>
      <w:rPr>
        <w:rFonts w:ascii="Roboto" w:hAnsi="Roboto" w:hint="default"/>
        <w:b w:val="0"/>
        <w:i w:val="0"/>
        <w:color w:val="FFA601" w:themeColor="accent2"/>
      </w:rPr>
    </w:lvl>
    <w:lvl w:ilvl="8">
      <w:start w:val="1"/>
      <w:numFmt w:val="lowerRoman"/>
      <w:lvlText w:val="%9."/>
      <w:lvlJc w:val="left"/>
      <w:pPr>
        <w:ind w:left="3240" w:hanging="360"/>
      </w:pPr>
      <w:rPr>
        <w:rFonts w:ascii="Roboto" w:hAnsi="Roboto" w:hint="default"/>
        <w:b w:val="0"/>
        <w:i w:val="0"/>
        <w:color w:val="FFA601" w:themeColor="accent2"/>
      </w:rPr>
    </w:lvl>
  </w:abstractNum>
  <w:abstractNum w:abstractNumId="12" w15:restartNumberingAfterBreak="0">
    <w:nsid w:val="38C80DF9"/>
    <w:multiLevelType w:val="hybridMultilevel"/>
    <w:tmpl w:val="615C93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061D26"/>
    <w:multiLevelType w:val="hybridMultilevel"/>
    <w:tmpl w:val="C3784598"/>
    <w:lvl w:ilvl="0" w:tplc="9CFE2D9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0541335"/>
    <w:multiLevelType w:val="hybridMultilevel"/>
    <w:tmpl w:val="F4AAD80C"/>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C659D"/>
    <w:multiLevelType w:val="multilevel"/>
    <w:tmpl w:val="15363F5C"/>
    <w:lvl w:ilvl="0">
      <w:start w:val="1"/>
      <w:numFmt w:val="bullet"/>
      <w:pStyle w:val="ListBullet"/>
      <w:lvlText w:val=""/>
      <w:lvlJc w:val="left"/>
      <w:pPr>
        <w:ind w:left="720" w:hanging="360"/>
      </w:pPr>
      <w:rPr>
        <w:rFonts w:ascii="Symbol" w:hAnsi="Symbol" w:hint="default"/>
        <w:color w:val="FFA601"/>
      </w:rPr>
    </w:lvl>
    <w:lvl w:ilvl="1">
      <w:start w:val="1"/>
      <w:numFmt w:val="bullet"/>
      <w:lvlText w:val="o"/>
      <w:lvlJc w:val="left"/>
      <w:pPr>
        <w:ind w:left="1440" w:hanging="360"/>
      </w:pPr>
      <w:rPr>
        <w:rFonts w:ascii="Courier New" w:hAnsi="Courier New" w:hint="default"/>
        <w:color w:val="FFA601" w:themeColor="accent2"/>
      </w:rPr>
    </w:lvl>
    <w:lvl w:ilvl="2">
      <w:start w:val="1"/>
      <w:numFmt w:val="bullet"/>
      <w:lvlText w:val=""/>
      <w:lvlJc w:val="left"/>
      <w:pPr>
        <w:ind w:left="2160" w:hanging="360"/>
      </w:pPr>
      <w:rPr>
        <w:rFonts w:ascii="Wingdings" w:hAnsi="Wingdings" w:hint="default"/>
        <w:color w:val="FFA601" w:themeColor="accent2"/>
      </w:rPr>
    </w:lvl>
    <w:lvl w:ilvl="3">
      <w:start w:val="1"/>
      <w:numFmt w:val="bullet"/>
      <w:lvlText w:val=""/>
      <w:lvlJc w:val="left"/>
      <w:pPr>
        <w:ind w:left="2880" w:hanging="360"/>
      </w:pPr>
      <w:rPr>
        <w:rFonts w:ascii="Symbol" w:hAnsi="Symbol" w:hint="default"/>
        <w:color w:val="FFA601" w:themeColor="accent2"/>
      </w:rPr>
    </w:lvl>
    <w:lvl w:ilvl="4">
      <w:start w:val="1"/>
      <w:numFmt w:val="bullet"/>
      <w:lvlText w:val="o"/>
      <w:lvlJc w:val="left"/>
      <w:pPr>
        <w:ind w:left="3600" w:hanging="360"/>
      </w:pPr>
      <w:rPr>
        <w:rFonts w:ascii="Courier New" w:hAnsi="Courier New" w:hint="default"/>
        <w:color w:val="FFA601" w:themeColor="accent2"/>
      </w:rPr>
    </w:lvl>
    <w:lvl w:ilvl="5">
      <w:start w:val="1"/>
      <w:numFmt w:val="bullet"/>
      <w:lvlText w:val=""/>
      <w:lvlJc w:val="left"/>
      <w:pPr>
        <w:ind w:left="4320" w:hanging="360"/>
      </w:pPr>
      <w:rPr>
        <w:rFonts w:ascii="Wingdings" w:hAnsi="Wingdings" w:hint="default"/>
        <w:color w:val="FFC000"/>
      </w:rPr>
    </w:lvl>
    <w:lvl w:ilvl="6">
      <w:start w:val="1"/>
      <w:numFmt w:val="bullet"/>
      <w:lvlText w:val=""/>
      <w:lvlJc w:val="left"/>
      <w:pPr>
        <w:ind w:left="5040" w:hanging="360"/>
      </w:pPr>
      <w:rPr>
        <w:rFonts w:ascii="Symbol" w:hAnsi="Symbol" w:hint="default"/>
        <w:color w:val="FFA601" w:themeColor="accent2"/>
      </w:rPr>
    </w:lvl>
    <w:lvl w:ilvl="7">
      <w:start w:val="1"/>
      <w:numFmt w:val="bullet"/>
      <w:lvlText w:val="o"/>
      <w:lvlJc w:val="left"/>
      <w:pPr>
        <w:ind w:left="5760" w:hanging="360"/>
      </w:pPr>
      <w:rPr>
        <w:rFonts w:ascii="Courier New" w:hAnsi="Courier New" w:hint="default"/>
        <w:color w:val="FFA601" w:themeColor="accent2"/>
      </w:rPr>
    </w:lvl>
    <w:lvl w:ilvl="8">
      <w:start w:val="1"/>
      <w:numFmt w:val="bullet"/>
      <w:lvlText w:val=""/>
      <w:lvlJc w:val="left"/>
      <w:pPr>
        <w:ind w:left="6480" w:hanging="360"/>
      </w:pPr>
      <w:rPr>
        <w:rFonts w:ascii="Wingdings" w:hAnsi="Wingdings" w:hint="default"/>
        <w:color w:val="FFA601" w:themeColor="accent2"/>
      </w:rPr>
    </w:lvl>
  </w:abstractNum>
  <w:abstractNum w:abstractNumId="16" w15:restartNumberingAfterBreak="0">
    <w:nsid w:val="780517D3"/>
    <w:multiLevelType w:val="hybridMultilevel"/>
    <w:tmpl w:val="39D0635E"/>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5D3D94"/>
    <w:multiLevelType w:val="multilevel"/>
    <w:tmpl w:val="2CB463F8"/>
    <w:lvl w:ilvl="0">
      <w:start w:val="1"/>
      <w:numFmt w:val="decimal"/>
      <w:pStyle w:val="ListNumbers"/>
      <w:lvlText w:val="%1."/>
      <w:lvlJc w:val="left"/>
      <w:pPr>
        <w:ind w:left="720" w:hanging="360"/>
      </w:pPr>
      <w:rPr>
        <w:rFonts w:ascii="Roboto" w:hAnsi="Roboto" w:hint="default"/>
        <w:b w:val="0"/>
        <w:i w:val="0"/>
        <w:color w:val="FFA601" w:themeColor="accent2"/>
        <w:sz w:val="22"/>
      </w:rPr>
    </w:lvl>
    <w:lvl w:ilvl="1">
      <w:start w:val="1"/>
      <w:numFmt w:val="lowerLetter"/>
      <w:lvlText w:val="%2)"/>
      <w:lvlJc w:val="left"/>
      <w:pPr>
        <w:tabs>
          <w:tab w:val="num" w:pos="1080"/>
        </w:tabs>
        <w:ind w:left="1440" w:hanging="360"/>
      </w:pPr>
      <w:rPr>
        <w:rFonts w:ascii="Roboto" w:hAnsi="Roboto" w:hint="default"/>
        <w:b w:val="0"/>
        <w:i w:val="0"/>
        <w:color w:val="FFA601" w:themeColor="accent2"/>
      </w:rPr>
    </w:lvl>
    <w:lvl w:ilvl="2">
      <w:start w:val="1"/>
      <w:numFmt w:val="lowerRoman"/>
      <w:lvlText w:val="%3)"/>
      <w:lvlJc w:val="left"/>
      <w:pPr>
        <w:tabs>
          <w:tab w:val="num" w:pos="1800"/>
        </w:tabs>
        <w:ind w:left="2160" w:hanging="360"/>
      </w:pPr>
      <w:rPr>
        <w:rFonts w:ascii="Roboto" w:hAnsi="Roboto" w:hint="default"/>
        <w:b w:val="0"/>
        <w:i w:val="0"/>
        <w:color w:val="FFA601" w:themeColor="accent2"/>
      </w:rPr>
    </w:lvl>
    <w:lvl w:ilvl="3">
      <w:start w:val="1"/>
      <w:numFmt w:val="decimal"/>
      <w:lvlText w:val="(%4)"/>
      <w:lvlJc w:val="left"/>
      <w:pPr>
        <w:tabs>
          <w:tab w:val="num" w:pos="2520"/>
        </w:tabs>
        <w:ind w:left="2880" w:hanging="360"/>
      </w:pPr>
      <w:rPr>
        <w:rFonts w:ascii="Roboto" w:hAnsi="Roboto" w:hint="default"/>
        <w:b w:val="0"/>
        <w:i w:val="0"/>
        <w:color w:val="FFA601" w:themeColor="accent2"/>
      </w:rPr>
    </w:lvl>
    <w:lvl w:ilvl="4">
      <w:start w:val="1"/>
      <w:numFmt w:val="lowerLetter"/>
      <w:lvlText w:val="(%5)"/>
      <w:lvlJc w:val="left"/>
      <w:pPr>
        <w:tabs>
          <w:tab w:val="num" w:pos="3240"/>
        </w:tabs>
        <w:ind w:left="3600" w:hanging="360"/>
      </w:pPr>
      <w:rPr>
        <w:rFonts w:ascii="Roboto" w:hAnsi="Roboto" w:hint="default"/>
        <w:b w:val="0"/>
        <w:i w:val="0"/>
        <w:color w:val="FFA601" w:themeColor="accent2"/>
      </w:rPr>
    </w:lvl>
    <w:lvl w:ilvl="5">
      <w:start w:val="1"/>
      <w:numFmt w:val="lowerRoman"/>
      <w:lvlText w:val="(%6)"/>
      <w:lvlJc w:val="left"/>
      <w:pPr>
        <w:tabs>
          <w:tab w:val="num" w:pos="3960"/>
        </w:tabs>
        <w:ind w:left="4320" w:hanging="360"/>
      </w:pPr>
      <w:rPr>
        <w:rFonts w:ascii="Roboto" w:hAnsi="Roboto" w:hint="default"/>
        <w:b w:val="0"/>
        <w:i w:val="0"/>
        <w:color w:val="FFA601" w:themeColor="accent2"/>
      </w:rPr>
    </w:lvl>
    <w:lvl w:ilvl="6">
      <w:start w:val="1"/>
      <w:numFmt w:val="decimal"/>
      <w:lvlText w:val="%7."/>
      <w:lvlJc w:val="left"/>
      <w:pPr>
        <w:tabs>
          <w:tab w:val="num" w:pos="4680"/>
        </w:tabs>
        <w:ind w:left="5040" w:hanging="360"/>
      </w:pPr>
      <w:rPr>
        <w:rFonts w:ascii="Roboto" w:hAnsi="Roboto" w:hint="default"/>
        <w:b w:val="0"/>
        <w:i w:val="0"/>
        <w:color w:val="FFA601" w:themeColor="accent2"/>
      </w:rPr>
    </w:lvl>
    <w:lvl w:ilvl="7">
      <w:start w:val="1"/>
      <w:numFmt w:val="lowerLetter"/>
      <w:lvlText w:val="%8."/>
      <w:lvlJc w:val="left"/>
      <w:pPr>
        <w:tabs>
          <w:tab w:val="num" w:pos="5400"/>
        </w:tabs>
        <w:ind w:left="5760" w:hanging="360"/>
      </w:pPr>
      <w:rPr>
        <w:rFonts w:ascii="Roboto" w:hAnsi="Roboto" w:hint="default"/>
        <w:b w:val="0"/>
        <w:i w:val="0"/>
        <w:color w:val="FFA601" w:themeColor="accent2"/>
      </w:rPr>
    </w:lvl>
    <w:lvl w:ilvl="8">
      <w:start w:val="1"/>
      <w:numFmt w:val="lowerRoman"/>
      <w:lvlText w:val="%9."/>
      <w:lvlJc w:val="left"/>
      <w:pPr>
        <w:ind w:left="6480" w:hanging="360"/>
      </w:pPr>
      <w:rPr>
        <w:rFonts w:ascii="Roboto" w:hAnsi="Roboto" w:hint="default"/>
        <w:b w:val="0"/>
        <w:i w:val="0"/>
        <w:color w:val="FFA601" w:themeColor="accent2"/>
      </w:rPr>
    </w:lvl>
  </w:abstractNum>
  <w:num w:numId="1" w16cid:durableId="1277373278">
    <w:abstractNumId w:val="16"/>
  </w:num>
  <w:num w:numId="2" w16cid:durableId="387843948">
    <w:abstractNumId w:val="11"/>
  </w:num>
  <w:num w:numId="3" w16cid:durableId="1334144132">
    <w:abstractNumId w:val="13"/>
  </w:num>
  <w:num w:numId="4" w16cid:durableId="985621950">
    <w:abstractNumId w:val="14"/>
  </w:num>
  <w:num w:numId="5" w16cid:durableId="962493304">
    <w:abstractNumId w:val="15"/>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0"/>
  </w:num>
  <w:num w:numId="16" w16cid:durableId="450167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17"/>
  </w:num>
  <w:num w:numId="18" w16cid:durableId="862785204">
    <w:abstractNumId w:val="12"/>
  </w:num>
  <w:num w:numId="19" w16cid:durableId="250045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178F3"/>
    <w:rsid w:val="00040A34"/>
    <w:rsid w:val="0009496C"/>
    <w:rsid w:val="00110FF2"/>
    <w:rsid w:val="00111144"/>
    <w:rsid w:val="001137D4"/>
    <w:rsid w:val="00115BDC"/>
    <w:rsid w:val="00123B1C"/>
    <w:rsid w:val="00154346"/>
    <w:rsid w:val="00164743"/>
    <w:rsid w:val="00171351"/>
    <w:rsid w:val="001F55CC"/>
    <w:rsid w:val="00207677"/>
    <w:rsid w:val="00217C38"/>
    <w:rsid w:val="00231951"/>
    <w:rsid w:val="00265DCD"/>
    <w:rsid w:val="00287CCF"/>
    <w:rsid w:val="002D2B5A"/>
    <w:rsid w:val="002E2A8C"/>
    <w:rsid w:val="003263C4"/>
    <w:rsid w:val="003B71AC"/>
    <w:rsid w:val="003C188A"/>
    <w:rsid w:val="003F251F"/>
    <w:rsid w:val="00432B28"/>
    <w:rsid w:val="00481211"/>
    <w:rsid w:val="004A4B96"/>
    <w:rsid w:val="004F4402"/>
    <w:rsid w:val="00501311"/>
    <w:rsid w:val="00520744"/>
    <w:rsid w:val="00562DC1"/>
    <w:rsid w:val="005E7B76"/>
    <w:rsid w:val="005F13B5"/>
    <w:rsid w:val="00605407"/>
    <w:rsid w:val="006E548A"/>
    <w:rsid w:val="006F1F24"/>
    <w:rsid w:val="00741D85"/>
    <w:rsid w:val="00787A74"/>
    <w:rsid w:val="00794838"/>
    <w:rsid w:val="007E0016"/>
    <w:rsid w:val="007F526A"/>
    <w:rsid w:val="00837201"/>
    <w:rsid w:val="00887192"/>
    <w:rsid w:val="00902A34"/>
    <w:rsid w:val="00961B2A"/>
    <w:rsid w:val="009A5642"/>
    <w:rsid w:val="00A15558"/>
    <w:rsid w:val="00A43A59"/>
    <w:rsid w:val="00A61C5C"/>
    <w:rsid w:val="00A6525C"/>
    <w:rsid w:val="00A93456"/>
    <w:rsid w:val="00AB1DE1"/>
    <w:rsid w:val="00AC47BA"/>
    <w:rsid w:val="00AC5E8F"/>
    <w:rsid w:val="00AD5B79"/>
    <w:rsid w:val="00AE72A3"/>
    <w:rsid w:val="00AF2E3B"/>
    <w:rsid w:val="00B0537D"/>
    <w:rsid w:val="00B06450"/>
    <w:rsid w:val="00B218A0"/>
    <w:rsid w:val="00B26EBF"/>
    <w:rsid w:val="00B41EA8"/>
    <w:rsid w:val="00B57A29"/>
    <w:rsid w:val="00B72DE5"/>
    <w:rsid w:val="00BC495B"/>
    <w:rsid w:val="00C1348D"/>
    <w:rsid w:val="00C43E90"/>
    <w:rsid w:val="00C570B4"/>
    <w:rsid w:val="00CB54F7"/>
    <w:rsid w:val="00CC6CE5"/>
    <w:rsid w:val="00CD1A6D"/>
    <w:rsid w:val="00D10962"/>
    <w:rsid w:val="00D35F8B"/>
    <w:rsid w:val="00D41090"/>
    <w:rsid w:val="00D51F18"/>
    <w:rsid w:val="00D711AC"/>
    <w:rsid w:val="00DA53D8"/>
    <w:rsid w:val="00DB496D"/>
    <w:rsid w:val="00DC0D5B"/>
    <w:rsid w:val="00DC1808"/>
    <w:rsid w:val="00DC641A"/>
    <w:rsid w:val="00E50563"/>
    <w:rsid w:val="00E64C15"/>
    <w:rsid w:val="00E66CEE"/>
    <w:rsid w:val="00E853C1"/>
    <w:rsid w:val="00EE6D83"/>
    <w:rsid w:val="00F01B74"/>
    <w:rsid w:val="00F418D2"/>
    <w:rsid w:val="00F44198"/>
    <w:rsid w:val="00F71116"/>
    <w:rsid w:val="00FA1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6F0"/>
    <w:rPr>
      <w:rFonts w:ascii="Roboto" w:hAnsi="Roboto"/>
      <w:kern w:val="0"/>
      <w:lang w:val="en-CA"/>
      <w14:ligatures w14:val="none"/>
    </w:rPr>
  </w:style>
  <w:style w:type="paragraph" w:styleId="Heading1">
    <w:name w:val="heading 1"/>
    <w:next w:val="Normal"/>
    <w:link w:val="Heading1Char"/>
    <w:uiPriority w:val="2"/>
    <w:qFormat/>
    <w:rsid w:val="00D41090"/>
    <w:pPr>
      <w:keepNext/>
      <w:keepLines/>
      <w:spacing w:before="240" w:after="0"/>
      <w:outlineLvl w:val="0"/>
    </w:pPr>
    <w:rPr>
      <w:rFonts w:ascii="Montserrat" w:eastAsiaTheme="majorEastAsia" w:hAnsi="Montserrat"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eastAsiaTheme="majorEastAsia" w:hAnsi="Montserrat"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eastAsiaTheme="majorEastAsia" w:hAnsi="Montserrat"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customStyle="1" w:styleId="Heading1Char">
    <w:name w:val="Heading 1 Char"/>
    <w:basedOn w:val="DefaultParagraphFont"/>
    <w:link w:val="Heading1"/>
    <w:uiPriority w:val="2"/>
    <w:rsid w:val="00D41090"/>
    <w:rPr>
      <w:rFonts w:ascii="Montserrat" w:eastAsiaTheme="majorEastAsia" w:hAnsi="Montserrat" w:cstheme="majorBidi"/>
      <w:b/>
      <w:bCs/>
      <w:color w:val="0077B0"/>
      <w:sz w:val="32"/>
      <w:szCs w:val="32"/>
    </w:rPr>
  </w:style>
  <w:style w:type="character" w:customStyle="1" w:styleId="Heading2Char">
    <w:name w:val="Heading 2 Char"/>
    <w:basedOn w:val="DefaultParagraphFont"/>
    <w:link w:val="Heading2"/>
    <w:uiPriority w:val="3"/>
    <w:rsid w:val="00D41090"/>
    <w:rPr>
      <w:rFonts w:ascii="Montserrat" w:eastAsiaTheme="majorEastAsia" w:hAnsi="Montserrat"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eastAsiaTheme="majorEastAsia" w:hAnsi="Montserrat" w:cstheme="majorBidi"/>
      <w:color w:val="0077B0"/>
      <w:spacing w:val="-10"/>
      <w:kern w:val="28"/>
      <w:sz w:val="72"/>
      <w:szCs w:val="72"/>
    </w:rPr>
  </w:style>
  <w:style w:type="character" w:customStyle="1" w:styleId="TitleChar">
    <w:name w:val="Title Char"/>
    <w:basedOn w:val="DefaultParagraphFont"/>
    <w:link w:val="Title"/>
    <w:uiPriority w:val="10"/>
    <w:rsid w:val="00A15558"/>
    <w:rPr>
      <w:rFonts w:ascii="Montserrat" w:eastAsiaTheme="majorEastAsia" w:hAnsi="Montserrat" w:cstheme="majorBidi"/>
      <w:color w:val="0077B0"/>
      <w:spacing w:val="-10"/>
      <w:kern w:val="28"/>
      <w:sz w:val="72"/>
      <w:szCs w:val="72"/>
    </w:rPr>
  </w:style>
  <w:style w:type="paragraph" w:customStyle="1" w:styleId="H3">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eastAsiaTheme="minorEastAsia" w:hAnsi="Montserrat"/>
      <w:b/>
      <w:caps/>
      <w:color w:val="063F58"/>
      <w:spacing w:val="40"/>
    </w:rPr>
  </w:style>
  <w:style w:type="character" w:customStyle="1" w:styleId="Heading3Char">
    <w:name w:val="Heading 3 Char"/>
    <w:basedOn w:val="DefaultParagraphFont"/>
    <w:link w:val="Heading3"/>
    <w:uiPriority w:val="4"/>
    <w:rsid w:val="0009496C"/>
    <w:rPr>
      <w:rFonts w:ascii="Montserrat" w:eastAsiaTheme="majorEastAsia" w:hAnsi="Montserrat" w:cstheme="majorBidi"/>
      <w:color w:val="003A57" w:themeColor="accent1" w:themeShade="7F"/>
      <w:sz w:val="24"/>
      <w:szCs w:val="24"/>
    </w:rPr>
  </w:style>
  <w:style w:type="character" w:customStyle="1" w:styleId="H3Char">
    <w:name w:val="H3 Char"/>
    <w:basedOn w:val="Heading3Char"/>
    <w:link w:val="H3"/>
    <w:uiPriority w:val="99"/>
    <w:semiHidden/>
    <w:rsid w:val="0009496C"/>
    <w:rPr>
      <w:rFonts w:ascii="Montserrat" w:eastAsiaTheme="majorEastAsia" w:hAnsi="Montserrat" w:cstheme="majorBidi"/>
      <w:color w:val="063F58"/>
      <w:sz w:val="24"/>
      <w:szCs w:val="24"/>
    </w:rPr>
  </w:style>
  <w:style w:type="character" w:customStyle="1" w:styleId="SubtitleChar">
    <w:name w:val="Subtitle Char"/>
    <w:basedOn w:val="DefaultParagraphFont"/>
    <w:link w:val="Subtitle"/>
    <w:uiPriority w:val="11"/>
    <w:rsid w:val="0009496C"/>
    <w:rPr>
      <w:rFonts w:ascii="Montserrat" w:eastAsiaTheme="minorEastAsia" w:hAnsi="Montserrat"/>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customStyle="1" w:styleId="QuoteChar">
    <w:name w:val="Quote Char"/>
    <w:basedOn w:val="DefaultParagraphFont"/>
    <w:link w:val="Quote"/>
    <w:uiPriority w:val="19"/>
    <w:rsid w:val="0009496C"/>
    <w:rPr>
      <w:rFonts w:ascii="Montserrat" w:eastAsiaTheme="majorEastAsia" w:hAnsi="Montserrat"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sz="4" w:space="10" w:color="0077B0" w:themeColor="accent1"/>
        <w:bottom w:val="single" w:sz="4" w:space="10" w:color="0077B0" w:themeColor="accent1"/>
      </w:pBdr>
      <w:spacing w:before="360" w:after="360"/>
      <w:jc w:val="center"/>
    </w:pPr>
    <w:rPr>
      <w:rFonts w:ascii="Roboto" w:hAnsi="Roboto"/>
      <w:iCs w:val="0"/>
      <w:sz w:val="22"/>
    </w:rPr>
  </w:style>
  <w:style w:type="character" w:customStyle="1" w:styleId="IntenseQuoteChar">
    <w:name w:val="Intense Quote Char"/>
    <w:basedOn w:val="DefaultParagraphFont"/>
    <w:link w:val="IntenseQuote"/>
    <w:uiPriority w:val="20"/>
    <w:rsid w:val="0009496C"/>
    <w:rPr>
      <w:rFonts w:ascii="Roboto" w:eastAsiaTheme="majorEastAsia" w:hAnsi="Roboto" w:cstheme="majorBidi"/>
      <w:i/>
      <w:color w:val="0077B0"/>
      <w:szCs w:val="32"/>
    </w:rPr>
  </w:style>
  <w:style w:type="character" w:customStyle="1" w:styleId="Heading4Char">
    <w:name w:val="Heading 4 Char"/>
    <w:basedOn w:val="DefaultParagraphFont"/>
    <w:link w:val="Heading4"/>
    <w:uiPriority w:val="5"/>
    <w:rsid w:val="0009496C"/>
    <w:rPr>
      <w:rFonts w:ascii="Montserrat" w:eastAsiaTheme="majorEastAsia" w:hAnsi="Montserrat" w:cstheme="majorBidi"/>
      <w:i/>
      <w:iCs/>
      <w:color w:val="063F58"/>
      <w:szCs w:val="24"/>
    </w:rPr>
  </w:style>
  <w:style w:type="character" w:customStyle="1" w:styleId="Heading5Char">
    <w:name w:val="Heading 5 Char"/>
    <w:basedOn w:val="DefaultParagraphFont"/>
    <w:link w:val="Heading5"/>
    <w:uiPriority w:val="6"/>
    <w:rsid w:val="0009496C"/>
    <w:rPr>
      <w:rFonts w:ascii="Montserrat" w:eastAsiaTheme="majorEastAsia" w:hAnsi="Montserrat" w:cstheme="majorBidi"/>
      <w:iCs/>
      <w:smallCaps/>
      <w:color w:val="063F58"/>
      <w:szCs w:val="24"/>
    </w:rPr>
  </w:style>
  <w:style w:type="character" w:customStyle="1" w:styleId="Heading6Char">
    <w:name w:val="Heading 6 Char"/>
    <w:basedOn w:val="DefaultParagraphFont"/>
    <w:link w:val="Heading6"/>
    <w:uiPriority w:val="7"/>
    <w:semiHidden/>
    <w:rsid w:val="00A6525C"/>
    <w:rPr>
      <w:rFonts w:ascii="Roboto" w:eastAsiaTheme="majorEastAsia" w:hAnsi="Roboto" w:cstheme="majorBidi"/>
      <w:b/>
      <w:color w:val="063F58"/>
    </w:rPr>
  </w:style>
  <w:style w:type="paragraph" w:styleId="ListParagraph">
    <w:name w:val="List Paragraph"/>
    <w:basedOn w:val="Normal"/>
    <w:uiPriority w:val="1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customStyle="1" w:styleId="ListNumbers">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customStyle="1" w:styleId="ListBulletChar">
    <w:name w:val="List Bullet Char"/>
    <w:basedOn w:val="DefaultParagraphFont"/>
    <w:link w:val="ListBullet"/>
    <w:uiPriority w:val="13"/>
    <w:rsid w:val="006F1F24"/>
    <w:rPr>
      <w:rFonts w:ascii="Roboto" w:hAnsi="Roboto"/>
    </w:rPr>
  </w:style>
  <w:style w:type="character" w:customStyle="1" w:styleId="ListNumbersChar">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customStyle="1" w:styleId="Heading7Char">
    <w:name w:val="Heading 7 Char"/>
    <w:basedOn w:val="DefaultParagraphFont"/>
    <w:link w:val="Heading7"/>
    <w:uiPriority w:val="9"/>
    <w:semiHidden/>
    <w:rsid w:val="00A6525C"/>
    <w:rPr>
      <w:rFonts w:ascii="Roboto" w:eastAsiaTheme="majorEastAsia" w:hAnsi="Roboto"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customStyle="1" w:styleId="Heading8Char">
    <w:name w:val="Heading 8 Char"/>
    <w:basedOn w:val="DefaultParagraphFont"/>
    <w:link w:val="Heading8"/>
    <w:uiPriority w:val="9"/>
    <w:semiHidden/>
    <w:rsid w:val="000056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oolkit.camh.c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entioapp.com/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A7tfP1WH3_I"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9" ma:contentTypeDescription="Create a new document." ma:contentTypeScope="" ma:versionID="b3b2f8f4c91de4dfa5916c10cd43a00f">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2a3de99e9776b4f0a93187c875b63f6b"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9F8E1D-798D-40EF-AC32-DCE4F8A7A0D7}">
  <ds:schemaRefs>
    <ds:schemaRef ds:uri="http://schemas.microsoft.com/sharepoint/v3/contenttype/forms"/>
  </ds:schemaRefs>
</ds:datastoreItem>
</file>

<file path=customXml/itemProps2.xml><?xml version="1.0" encoding="utf-8"?>
<ds:datastoreItem xmlns:ds="http://schemas.openxmlformats.org/officeDocument/2006/customXml" ds:itemID="{886B859D-E099-42BA-9964-B4E0A2BC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209</Words>
  <Characters>1209</Characters>
  <Application>Microsoft Office Word</Application>
  <DocSecurity>0</DocSecurity>
  <Lines>24</Lines>
  <Paragraphs>14</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Noble</dc:creator>
  <cp:keywords/>
  <dc:description/>
  <cp:lastModifiedBy>Lindsay Noble</cp:lastModifiedBy>
  <cp:revision>16</cp:revision>
  <dcterms:created xsi:type="dcterms:W3CDTF">2026-01-22T15:27:00Z</dcterms:created>
  <dcterms:modified xsi:type="dcterms:W3CDTF">2026-04-08T14:12:00Z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